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olor w:val="000000"/>
          <w:sz w:val="11"/>
          <w:szCs w:val="11"/>
        </w:rPr>
      </w:pPr>
    </w:p>
    <w:p>
      <w:pPr>
        <w:keepNext w:val="0"/>
        <w:keepLines w:val="0"/>
        <w:pageBreakBefore w:val="0"/>
        <w:widowControl w:val="0"/>
        <w:kinsoku/>
        <w:wordWrap/>
        <w:overflowPunct/>
        <w:topLinePunct w:val="0"/>
        <w:autoSpaceDE/>
        <w:autoSpaceDN/>
        <w:bidi w:val="0"/>
        <w:adjustRightInd/>
        <w:snapToGrid/>
        <w:spacing w:line="580" w:lineRule="exact"/>
        <w:ind w:left="2625" w:leftChars="1250" w:firstLine="110" w:firstLineChars="100"/>
        <w:jc w:val="right"/>
        <w:textAlignment w:val="auto"/>
        <w:rPr>
          <w:rFonts w:ascii="Times New Roman" w:hAnsi="Times New Roman" w:eastAsia="仿宋_GB2312"/>
          <w:color w:val="000000"/>
          <w:sz w:val="11"/>
          <w:szCs w:val="11"/>
        </w:rPr>
      </w:pPr>
    </w:p>
    <w:p>
      <w:pPr>
        <w:keepNext w:val="0"/>
        <w:keepLines w:val="0"/>
        <w:pageBreakBefore w:val="0"/>
        <w:widowControl w:val="0"/>
        <w:kinsoku/>
        <w:wordWrap/>
        <w:overflowPunct/>
        <w:topLinePunct w:val="0"/>
        <w:autoSpaceDE/>
        <w:autoSpaceDN/>
        <w:bidi w:val="0"/>
        <w:spacing w:line="580" w:lineRule="exact"/>
        <w:jc w:val="both"/>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58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平卫环</w:t>
      </w:r>
      <w:r>
        <w:rPr>
          <w:rFonts w:hint="eastAsia" w:ascii="仿宋_GB2312" w:hAnsi="仿宋_GB2312" w:eastAsia="仿宋_GB2312" w:cs="仿宋_GB2312"/>
          <w:sz w:val="32"/>
          <w:szCs w:val="32"/>
          <w:lang w:val="en-US" w:eastAsia="zh-CN"/>
        </w:rPr>
        <w:t>报</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2023</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04</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spacing w:line="58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b w:val="0"/>
          <w:bCs w:val="0"/>
          <w:sz w:val="44"/>
          <w:szCs w:val="44"/>
        </w:rPr>
      </w:pPr>
      <w:r>
        <w:rPr>
          <w:rFonts w:hint="eastAsia" w:ascii="方正小标宋简体" w:hAnsi="方正小标宋简体" w:eastAsia="方正小标宋简体" w:cs="方正小标宋简体"/>
          <w:b w:val="0"/>
          <w:bCs w:val="0"/>
          <w:spacing w:val="-11"/>
          <w:sz w:val="44"/>
          <w:szCs w:val="44"/>
        </w:rPr>
        <w:t>关于</w:t>
      </w:r>
      <w:r>
        <w:rPr>
          <w:rFonts w:hint="eastAsia" w:ascii="方正小标宋简体" w:hAnsi="方正小标宋简体" w:eastAsia="方正小标宋简体" w:cs="方正小标宋简体"/>
          <w:b w:val="0"/>
          <w:bCs w:val="0"/>
          <w:spacing w:val="-11"/>
          <w:sz w:val="44"/>
          <w:szCs w:val="44"/>
          <w:lang w:val="en-US" w:eastAsia="zh-CN"/>
        </w:rPr>
        <w:t>平顶山市豪天商贸有限公司低热值燃料综合利用建设项目环境影响报告表</w:t>
      </w:r>
      <w:r>
        <w:rPr>
          <w:rFonts w:hint="eastAsia" w:ascii="方正小标宋简体" w:hAnsi="方正小标宋简体" w:eastAsia="方正小标宋简体" w:cs="方正小标宋简体"/>
          <w:b w:val="0"/>
          <w:bCs w:val="0"/>
          <w:spacing w:val="-11"/>
          <w:sz w:val="44"/>
          <w:szCs w:val="44"/>
        </w:rPr>
        <w:t>的批复</w:t>
      </w:r>
    </w:p>
    <w:p>
      <w:pPr>
        <w:pStyle w:val="3"/>
        <w:keepNext w:val="0"/>
        <w:keepLines w:val="0"/>
        <w:pageBreakBefore w:val="0"/>
        <w:widowControl w:val="0"/>
        <w:kinsoku/>
        <w:wordWrap/>
        <w:overflowPunct/>
        <w:topLinePunct w:val="0"/>
        <w:autoSpaceDE/>
        <w:autoSpaceDN/>
        <w:bidi w:val="0"/>
        <w:spacing w:before="0" w:beforeAutospacing="0" w:after="0" w:afterAutospacing="0" w:line="580" w:lineRule="exact"/>
        <w:ind w:firstLine="0" w:firstLineChars="0"/>
        <w:jc w:val="center"/>
        <w:textAlignment w:val="auto"/>
        <w:outlineLvl w:val="9"/>
        <w:rPr>
          <w:rFonts w:hint="eastAsia" w:ascii="宋体" w:hAnsi="宋体" w:eastAsia="宋体" w:cs="宋体"/>
          <w:b/>
          <w:bCs/>
          <w:sz w:val="36"/>
          <w:szCs w:val="36"/>
        </w:rPr>
      </w:pPr>
    </w:p>
    <w:p>
      <w:pPr>
        <w:pStyle w:val="2"/>
        <w:keepNext w:val="0"/>
        <w:keepLines w:val="0"/>
        <w:pageBreakBefore w:val="0"/>
        <w:widowControl w:val="0"/>
        <w:tabs>
          <w:tab w:val="left" w:pos="7938"/>
        </w:tabs>
        <w:kinsoku/>
        <w:wordWrap/>
        <w:overflowPunct/>
        <w:topLinePunct w:val="0"/>
        <w:autoSpaceDE/>
        <w:autoSpaceDN/>
        <w:bidi w:val="0"/>
        <w:adjustRightInd w:val="0"/>
        <w:snapToGrid w:val="0"/>
        <w:spacing w:after="0" w:line="580" w:lineRule="exact"/>
        <w:ind w:right="0" w:rightChars="0"/>
        <w:jc w:val="left"/>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平顶山市豪天商贸有限公司</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tabs>
          <w:tab w:val="left" w:pos="7938"/>
        </w:tabs>
        <w:kinsoku/>
        <w:wordWrap/>
        <w:overflowPunct/>
        <w:topLinePunct w:val="0"/>
        <w:autoSpaceDE/>
        <w:autoSpaceDN/>
        <w:bidi w:val="0"/>
        <w:adjustRightInd w:val="0"/>
        <w:snapToGrid w:val="0"/>
        <w:spacing w:after="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你公司（统一社</w:t>
      </w:r>
      <w:bookmarkStart w:id="0" w:name="_GoBack"/>
      <w:bookmarkEnd w:id="0"/>
      <w:r>
        <w:rPr>
          <w:rFonts w:hint="eastAsia" w:ascii="仿宋_GB2312" w:hAnsi="仿宋_GB2312" w:eastAsia="仿宋_GB2312" w:cs="仿宋_GB2312"/>
          <w:sz w:val="32"/>
          <w:szCs w:val="32"/>
          <w:lang w:val="en-US" w:eastAsia="zh-CN"/>
        </w:rPr>
        <w:t>会信用代码：91410403MA9GX9QLXY）关于《</w:t>
      </w:r>
      <w:r>
        <w:rPr>
          <w:rFonts w:hint="default" w:ascii="仿宋_GB2312" w:hAnsi="仿宋_GB2312" w:eastAsia="仿宋_GB2312" w:cs="仿宋_GB2312"/>
          <w:sz w:val="32"/>
          <w:szCs w:val="32"/>
          <w:lang w:val="en-US" w:eastAsia="zh-CN"/>
        </w:rPr>
        <w:t>平顶山市豪天商贸有限公司低热值燃料综合利用建设项目环境影响报告表</w:t>
      </w:r>
      <w:r>
        <w:rPr>
          <w:rFonts w:hint="eastAsia" w:ascii="仿宋_GB2312" w:hAnsi="仿宋_GB2312" w:eastAsia="仿宋_GB2312" w:cs="仿宋_GB2312"/>
          <w:sz w:val="32"/>
          <w:szCs w:val="32"/>
          <w:lang w:val="en-US" w:eastAsia="zh-CN"/>
        </w:rPr>
        <w:t>》的报批申请</w:t>
      </w:r>
      <w:r>
        <w:rPr>
          <w:rFonts w:hint="eastAsia" w:ascii="仿宋_GB2312" w:hAnsi="仿宋_GB2312" w:eastAsia="仿宋_GB2312" w:cs="仿宋_GB2312"/>
          <w:sz w:val="32"/>
          <w:szCs w:val="32"/>
        </w:rPr>
        <w:t>收悉。该项目审批事项在我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网站公示期满。根据《中华人民共和国环境保护法》《中华人民共和国行政许可法》《中华人民共和国环境影响评价法》《建设项目环境保护管理条例》等法律法规规定，我局原则同意你公司按照《环境影响报告表》所列项目的性质、规模、地点、采用的生产工艺和环境保护对策措施进行项目建设。</w:t>
      </w:r>
    </w:p>
    <w:p>
      <w:pPr>
        <w:pStyle w:val="2"/>
        <w:keepNext w:val="0"/>
        <w:keepLines w:val="0"/>
        <w:pageBreakBefore w:val="0"/>
        <w:widowControl w:val="0"/>
        <w:tabs>
          <w:tab w:val="left" w:pos="7938"/>
        </w:tabs>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应全面落实《环境影响报告表》提出的各项环境保护措施，各项环境保护设施与主体工程同时设计、同时施工、同时投入使用，确保各项污染物达标排放，并满足总量控制要求。该批复有效期为5年，如该项目逾期方开工建设，其环境影响报告表应报我局重新审核。项目建成后，你公司应严格落实《排污许可管理条例》的相关要求，严格按照生态环境部规定的程序和要求及时申报办理排污许可证。严格落实《建设项目环境保护管理条例》建设单位自主开展环境保护验收的要求，及时进行竣工环境保护验收。</w:t>
      </w:r>
    </w:p>
    <w:p>
      <w:pPr>
        <w:pStyle w:val="2"/>
        <w:keepNext w:val="0"/>
        <w:keepLines w:val="0"/>
        <w:pageBreakBefore w:val="0"/>
        <w:widowControl w:val="0"/>
        <w:tabs>
          <w:tab w:val="left" w:pos="7938"/>
        </w:tabs>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tabs>
          <w:tab w:val="left" w:pos="7938"/>
        </w:tabs>
        <w:kinsoku/>
        <w:wordWrap/>
        <w:overflowPunct/>
        <w:topLinePunct w:val="0"/>
        <w:autoSpaceDE/>
        <w:autoSpaceDN/>
        <w:bidi w:val="0"/>
        <w:adjustRightInd w:val="0"/>
        <w:snapToGrid w:val="0"/>
        <w:spacing w:after="0" w:line="58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tabs>
          <w:tab w:val="left" w:pos="7938"/>
        </w:tabs>
        <w:kinsoku/>
        <w:wordWrap/>
        <w:overflowPunct/>
        <w:topLinePunct w:val="0"/>
        <w:autoSpaceDE/>
        <w:autoSpaceDN/>
        <w:bidi w:val="0"/>
        <w:adjustRightInd w:val="0"/>
        <w:snapToGrid w:val="0"/>
        <w:spacing w:after="0" w:line="58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80" w:lineRule="exact"/>
        <w:ind w:firstLine="2560" w:firstLineChars="800"/>
        <w:jc w:val="right"/>
        <w:textAlignment w:val="auto"/>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5月5日 </w:t>
      </w:r>
    </w:p>
    <w:sectPr>
      <w:pgSz w:w="11906" w:h="16838"/>
      <w:pgMar w:top="1553"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MjEzNDNiZjkxZGQ5N2QzZWY1ZjI2ODg1YjQxMDEifQ=="/>
  </w:docVars>
  <w:rsids>
    <w:rsidRoot w:val="5F4A341C"/>
    <w:rsid w:val="1AEA23B0"/>
    <w:rsid w:val="20525A22"/>
    <w:rsid w:val="3B994239"/>
    <w:rsid w:val="47AF72C6"/>
    <w:rsid w:val="5F4A341C"/>
    <w:rsid w:val="689B6B29"/>
    <w:rsid w:val="71837B47"/>
    <w:rsid w:val="7D403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Cs w:val="24"/>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494</Words>
  <Characters>518</Characters>
  <Lines>0</Lines>
  <Paragraphs>0</Paragraphs>
  <TotalTime>9</TotalTime>
  <ScaleCrop>false</ScaleCrop>
  <LinksUpToDate>false</LinksUpToDate>
  <CharactersWithSpaces>521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2023-04-24T05:55:00Z</dcterms:created>
  <dc:creator>Administrator</dc:creator>
  <cp:lastModifiedBy>Administrator</cp:lastModifiedBy>
  <cp:lastPrinted>2023-04-24T07:03:37Z</cp:lastPrinted>
  <dcterms:modified xsi:type="dcterms:W3CDTF">2023-04-24T07:03:39Z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E4FFDAF661CE49D28C4E0DF6FC6427C7_11</vt:lpwstr>
  </property>
</Properties>
</file>