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hanging="361"/>
        <w:jc w:val="center"/>
        <w:rPr>
          <w:rFonts w:ascii="ˎ̥" w:hAnsi="ˎ̥" w:cs="宋体"/>
          <w:b/>
          <w:bCs/>
          <w:color w:val="auto"/>
          <w:kern w:val="0"/>
          <w:sz w:val="32"/>
          <w:szCs w:val="32"/>
        </w:rPr>
      </w:pPr>
    </w:p>
    <w:p>
      <w:pPr>
        <w:widowControl/>
        <w:spacing w:line="500" w:lineRule="exact"/>
        <w:ind w:hanging="361"/>
        <w:jc w:val="center"/>
        <w:rPr>
          <w:rFonts w:ascii="ˎ̥" w:hAnsi="ˎ̥" w:cs="宋体"/>
          <w:b/>
          <w:bCs/>
          <w:color w:val="auto"/>
          <w:kern w:val="0"/>
          <w:sz w:val="32"/>
          <w:szCs w:val="32"/>
        </w:rPr>
      </w:pPr>
    </w:p>
    <w:p>
      <w:pPr>
        <w:widowControl/>
        <w:spacing w:line="500" w:lineRule="exact"/>
        <w:ind w:hanging="361"/>
        <w:jc w:val="center"/>
        <w:rPr>
          <w:rFonts w:ascii="ˎ̥" w:hAnsi="ˎ̥" w:cs="宋体"/>
          <w:b/>
          <w:bCs/>
          <w:color w:val="auto"/>
          <w:kern w:val="0"/>
          <w:sz w:val="32"/>
          <w:szCs w:val="32"/>
        </w:rPr>
      </w:pPr>
    </w:p>
    <w:p>
      <w:pPr>
        <w:widowControl/>
        <w:spacing w:line="500" w:lineRule="exact"/>
        <w:ind w:hanging="361"/>
        <w:jc w:val="center"/>
        <w:rPr>
          <w:rFonts w:ascii="ˎ̥" w:hAnsi="ˎ̥" w:cs="宋体"/>
          <w:b/>
          <w:bCs/>
          <w:color w:val="auto"/>
          <w:kern w:val="0"/>
          <w:sz w:val="32"/>
          <w:szCs w:val="32"/>
        </w:rPr>
      </w:pPr>
    </w:p>
    <w:p>
      <w:pPr>
        <w:widowControl/>
        <w:spacing w:line="500" w:lineRule="exact"/>
        <w:ind w:hanging="361"/>
        <w:jc w:val="center"/>
        <w:rPr>
          <w:rFonts w:ascii="ˎ̥" w:hAnsi="ˎ̥" w:cs="宋体"/>
          <w:b/>
          <w:bCs/>
          <w:color w:val="auto"/>
          <w:kern w:val="0"/>
          <w:sz w:val="32"/>
          <w:szCs w:val="32"/>
        </w:rPr>
      </w:pPr>
    </w:p>
    <w:p>
      <w:pPr>
        <w:widowControl/>
        <w:spacing w:line="500" w:lineRule="exact"/>
        <w:ind w:hanging="361"/>
        <w:jc w:val="center"/>
        <w:rPr>
          <w:rFonts w:ascii="ˎ̥" w:hAnsi="ˎ̥" w:cs="宋体"/>
          <w:b/>
          <w:bCs/>
          <w:color w:val="auto"/>
          <w:kern w:val="0"/>
          <w:sz w:val="32"/>
          <w:szCs w:val="32"/>
        </w:rPr>
      </w:pPr>
    </w:p>
    <w:p>
      <w:pPr>
        <w:widowControl/>
        <w:spacing w:line="400" w:lineRule="exact"/>
        <w:ind w:hanging="363"/>
        <w:jc w:val="center"/>
        <w:rPr>
          <w:rFonts w:ascii="ˎ̥" w:hAnsi="ˎ̥" w:cs="宋体"/>
          <w:b/>
          <w:bCs/>
          <w:color w:val="auto"/>
          <w:kern w:val="0"/>
          <w:sz w:val="28"/>
          <w:szCs w:val="28"/>
        </w:rPr>
      </w:pPr>
    </w:p>
    <w:p>
      <w:pPr>
        <w:widowControl/>
        <w:spacing w:line="400" w:lineRule="exact"/>
        <w:ind w:hanging="363"/>
        <w:jc w:val="center"/>
        <w:rPr>
          <w:rFonts w:ascii="ˎ̥" w:hAnsi="ˎ̥" w:cs="宋体"/>
          <w:b/>
          <w:bCs/>
          <w:color w:val="auto"/>
          <w:kern w:val="0"/>
          <w:sz w:val="28"/>
          <w:szCs w:val="28"/>
        </w:rPr>
      </w:pPr>
    </w:p>
    <w:p>
      <w:pPr>
        <w:widowControl/>
        <w:spacing w:line="360" w:lineRule="exact"/>
        <w:rPr>
          <w:rFonts w:ascii="方正仿宋简体" w:hAnsi="宋体" w:eastAsia="方正仿宋简体" w:cs="宋体"/>
          <w:b/>
          <w:bCs/>
          <w:color w:val="auto"/>
          <w:kern w:val="0"/>
          <w:sz w:val="24"/>
        </w:rPr>
      </w:pPr>
    </w:p>
    <w:p>
      <w:pPr>
        <w:widowControl/>
        <w:spacing w:line="660" w:lineRule="exact"/>
        <w:jc w:val="center"/>
        <w:rPr>
          <w:rFonts w:hint="eastAsia" w:ascii="仿宋" w:hAnsi="仿宋" w:eastAsia="仿宋" w:cs="宋体"/>
          <w:bCs/>
          <w:color w:val="auto"/>
          <w:kern w:val="0"/>
          <w:sz w:val="32"/>
          <w:szCs w:val="32"/>
        </w:rPr>
      </w:pPr>
    </w:p>
    <w:p>
      <w:pPr>
        <w:widowControl/>
        <w:spacing w:line="660" w:lineRule="exact"/>
        <w:jc w:val="center"/>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平卫民</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rPr>
        <w:t>20</w:t>
      </w:r>
      <w:r>
        <w:rPr>
          <w:rFonts w:hint="eastAsia" w:ascii="仿宋" w:hAnsi="仿宋" w:eastAsia="仿宋" w:cs="宋体"/>
          <w:bCs/>
          <w:color w:val="auto"/>
          <w:kern w:val="0"/>
          <w:sz w:val="32"/>
          <w:szCs w:val="32"/>
          <w:lang w:val="en-US" w:eastAsia="zh-CN"/>
        </w:rPr>
        <w:t>19</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98</w:t>
      </w:r>
      <w:r>
        <w:rPr>
          <w:rFonts w:hint="eastAsia" w:ascii="仿宋" w:hAnsi="仿宋" w:eastAsia="仿宋" w:cs="宋体"/>
          <w:bCs/>
          <w:color w:val="auto"/>
          <w:kern w:val="0"/>
          <w:sz w:val="32"/>
          <w:szCs w:val="32"/>
        </w:rPr>
        <w:t>号</w:t>
      </w:r>
    </w:p>
    <w:p>
      <w:pPr>
        <w:spacing w:line="540" w:lineRule="exact"/>
        <w:rPr>
          <w:b/>
          <w:bCs/>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b/>
          <w:color w:val="auto"/>
          <w:sz w:val="44"/>
          <w:szCs w:val="36"/>
          <w:lang w:eastAsia="zh-CN"/>
        </w:rPr>
      </w:pPr>
      <w:r>
        <w:rPr>
          <w:rFonts w:hint="eastAsia" w:ascii="方正小标宋简体" w:eastAsia="方正小标宋简体"/>
          <w:b/>
          <w:color w:val="auto"/>
          <w:sz w:val="44"/>
          <w:szCs w:val="36"/>
          <w:lang w:eastAsia="zh-CN"/>
        </w:rPr>
        <w:t xml:space="preserve"> 关于成立平顶山市平顶山市卫东区树果上上城双语幼儿园等十八家民办非企业单位登记的批复</w:t>
      </w:r>
    </w:p>
    <w:p>
      <w:pPr>
        <w:jc w:val="center"/>
        <w:rPr>
          <w:rFonts w:ascii="方正小标宋简体" w:eastAsia="方正小标宋简体"/>
          <w:b/>
          <w:color w:val="auto"/>
          <w:sz w:val="44"/>
          <w:szCs w:val="36"/>
        </w:rPr>
      </w:pPr>
    </w:p>
    <w:p>
      <w:pPr>
        <w:pStyle w:val="10"/>
        <w:spacing w:line="640" w:lineRule="exact"/>
        <w:rPr>
          <w:rFonts w:hint="eastAsia" w:ascii="仿宋" w:hAnsi="仿宋" w:eastAsia="仿宋" w:cs="仿宋"/>
          <w:sz w:val="32"/>
          <w:szCs w:val="32"/>
        </w:rPr>
      </w:pPr>
      <w:r>
        <w:rPr>
          <w:rFonts w:hint="eastAsia" w:ascii="仿宋" w:hAnsi="仿宋" w:eastAsia="仿宋" w:cs="仿宋"/>
          <w:sz w:val="32"/>
          <w:szCs w:val="32"/>
        </w:rPr>
        <w:t>各民办非企业单位：</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根据卫东区教育体育局颁发的《民办学校办学许可证》等相关批复文件和《民办非企业单位登记管理暂行条例》的规定，经审核，2019</w:t>
      </w:r>
      <w:r>
        <w:rPr>
          <w:rFonts w:hint="eastAsia" w:ascii="仿宋" w:hAnsi="仿宋" w:eastAsia="仿宋" w:cs="仿宋"/>
          <w:sz w:val="32"/>
          <w:szCs w:val="32"/>
        </w:rPr>
        <w:t>年共批准登记社会组织18</w:t>
      </w:r>
      <w:r>
        <w:rPr>
          <w:rFonts w:hint="eastAsia" w:ascii="仿宋" w:hAnsi="仿宋" w:eastAsia="仿宋" w:cs="仿宋"/>
          <w:sz w:val="32"/>
          <w:szCs w:val="32"/>
        </w:rPr>
        <w:t>家：</w:t>
      </w:r>
      <w:r>
        <w:rPr>
          <w:rFonts w:hint="eastAsia" w:ascii="仿宋" w:hAnsi="仿宋" w:eastAsia="仿宋" w:cs="仿宋"/>
          <w:color w:val="000000"/>
          <w:kern w:val="0"/>
          <w:sz w:val="32"/>
          <w:szCs w:val="32"/>
        </w:rPr>
        <w:t>平顶山市卫东区树果上上城双语幼儿园</w:t>
      </w:r>
      <w:r>
        <w:rPr>
          <w:rFonts w:hint="eastAsia" w:ascii="仿宋" w:hAnsi="仿宋" w:eastAsia="仿宋" w:cs="仿宋"/>
          <w:sz w:val="32"/>
          <w:szCs w:val="32"/>
        </w:rPr>
        <w:t>、</w:t>
      </w:r>
      <w:r>
        <w:rPr>
          <w:rFonts w:hint="eastAsia" w:ascii="仿宋" w:hAnsi="仿宋" w:eastAsia="仿宋" w:cs="仿宋"/>
          <w:color w:val="000000"/>
          <w:kern w:val="0"/>
          <w:sz w:val="32"/>
          <w:szCs w:val="32"/>
        </w:rPr>
        <w:t>平顶山市卫东区机械公司南区幼儿园、平顶山市卫东区慧洋教育培训学校新华路校区、平顶山市卫东区金博汽摩俱乐部、平顶山市卫东区快易网球俱乐部、平顶山市卫东区乐鹰青少年体育俱乐部、平顶山市卫东区金太阳天宏幼儿园、平顶山市卫东区地质幼儿园、平顶山市卫东区金色摇篮幼儿园东建材园、平顶山市卫东区金色摇篮幼儿园东湖园、平顶山市卫东区向日葵美术教育中心、平顶山市卫东区五条路幼儿园、平顶山市卫东区画者美术培训中心、平顶山市卫东区好理想文化培训学校、平顶山市卫东区向阳幼儿园、平顶山市卫东区尚心教育培训学校、平顶山市卫东区学优教育培训学校东安路校区、平顶山市卫东区学优教育培训学校。</w:t>
      </w:r>
    </w:p>
    <w:p>
      <w:pPr>
        <w:pStyle w:val="10"/>
        <w:spacing w:line="627" w:lineRule="atLeas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平顶山市卫东区树果上上城双语幼儿园</w:t>
      </w:r>
      <w:r>
        <w:rPr>
          <w:rFonts w:hint="eastAsia" w:ascii="仿宋" w:hAnsi="仿宋" w:eastAsia="仿宋" w:cs="仿宋"/>
          <w:sz w:val="32"/>
          <w:szCs w:val="32"/>
        </w:rPr>
        <w:t>等十八家民办非企业单位自批准成立后，要严格遵守国家法律法规，遵守社会道德风尚，遵守《平顶山社会组织自律公约》，建立健全内部机制，严格按照核准登记的章程开展活动，自觉接受业务主管单位的业务指导和登记管理机关的检查和监督管理，履行社会责任，服务社会事业，实行重大活动及时报告审批制度，每年按要求参加年检。</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4640" w:firstLineChars="1450"/>
        <w:rPr>
          <w:rFonts w:hint="eastAsia" w:ascii="仿宋" w:hAnsi="仿宋" w:eastAsia="仿宋" w:cs="仿宋"/>
          <w:sz w:val="32"/>
          <w:szCs w:val="32"/>
        </w:rPr>
      </w:pPr>
      <w:r>
        <w:rPr>
          <w:rFonts w:hint="eastAsia" w:ascii="仿宋" w:hAnsi="仿宋" w:eastAsia="仿宋" w:cs="仿宋"/>
          <w:sz w:val="32"/>
          <w:szCs w:val="32"/>
        </w:rPr>
        <w:t>2019</w:t>
      </w:r>
      <w:r>
        <w:rPr>
          <w:rFonts w:hint="eastAsia" w:ascii="仿宋" w:hAnsi="仿宋" w:eastAsia="仿宋" w:cs="仿宋"/>
          <w:sz w:val="32"/>
          <w:szCs w:val="32"/>
        </w:rPr>
        <w:t>年12</w:t>
      </w:r>
      <w:r>
        <w:rPr>
          <w:rFonts w:hint="eastAsia" w:ascii="仿宋" w:hAnsi="仿宋" w:eastAsia="仿宋" w:cs="仿宋"/>
          <w:sz w:val="32"/>
          <w:szCs w:val="32"/>
        </w:rPr>
        <w:t>月31</w:t>
      </w:r>
      <w:r>
        <w:rPr>
          <w:rFonts w:hint="eastAsia" w:ascii="仿宋" w:hAnsi="仿宋" w:eastAsia="仿宋" w:cs="仿宋"/>
          <w:sz w:val="32"/>
          <w:szCs w:val="32"/>
        </w:rPr>
        <w:t>日</w:t>
      </w:r>
    </w:p>
    <w:p>
      <w:pPr>
        <w:pStyle w:val="2"/>
        <w:keepNext w:val="0"/>
        <w:keepLines w:val="0"/>
        <w:pageBreakBefore w:val="0"/>
        <w:kinsoku/>
        <w:wordWrap/>
        <w:overflowPunct/>
        <w:topLinePunct w:val="0"/>
        <w:autoSpaceDE/>
        <w:autoSpaceDN/>
        <w:bidi w:val="0"/>
        <w:adjustRightInd/>
        <w:snapToGrid/>
        <w:spacing w:after="0" w:line="580" w:lineRule="exact"/>
        <w:ind w:firstLine="4800" w:firstLineChars="1500"/>
        <w:rPr>
          <w:rFonts w:hint="eastAsia" w:ascii="仿宋" w:hAnsi="仿宋" w:eastAsia="仿宋" w:cs="仿宋"/>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93299"/>
    <w:rsid w:val="00793299"/>
    <w:rsid w:val="008D171E"/>
    <w:rsid w:val="00C7161B"/>
    <w:rsid w:val="01943AA6"/>
    <w:rsid w:val="05AA0339"/>
    <w:rsid w:val="11334A29"/>
    <w:rsid w:val="1A38113C"/>
    <w:rsid w:val="1D757835"/>
    <w:rsid w:val="21A21A87"/>
    <w:rsid w:val="2390602F"/>
    <w:rsid w:val="2EC45C8E"/>
    <w:rsid w:val="330F2C0E"/>
    <w:rsid w:val="442D0810"/>
    <w:rsid w:val="494D0271"/>
    <w:rsid w:val="4BE25611"/>
    <w:rsid w:val="513347BF"/>
    <w:rsid w:val="5442500F"/>
    <w:rsid w:val="62912838"/>
    <w:rsid w:val="65B5047F"/>
    <w:rsid w:val="69721B2B"/>
    <w:rsid w:val="75E737E2"/>
    <w:rsid w:val="76147B6F"/>
    <w:rsid w:val="79C1435B"/>
    <w:rsid w:val="7B557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4"/>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 Spacing"/>
    <w:qFormat/>
    <w:uiPriority w:val="99"/>
    <w:pPr>
      <w:adjustRightInd w:val="0"/>
      <w:snapToGrid w:val="0"/>
      <w:spacing w:line="640" w:lineRule="exact"/>
    </w:pPr>
    <w:rPr>
      <w:rFonts w:ascii="Tahoma" w:hAnsi="Tahoma" w:eastAsia="微软雅黑" w:cs="Tahoma"/>
      <w:sz w:val="22"/>
      <w:szCs w:val="22"/>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
    <w:name w:val="p0"/>
    <w:basedOn w:val="1"/>
    <w:qFormat/>
    <w:uiPriority w:val="0"/>
    <w:pPr>
      <w:widowControl/>
      <w:spacing w:line="365" w:lineRule="atLeast"/>
      <w:ind w:left="1"/>
      <w:textAlignment w:val="bottom"/>
    </w:pPr>
    <w:rPr>
      <w:kern w:val="0"/>
      <w:sz w:val="20"/>
      <w:szCs w:val="20"/>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347</Words>
  <Characters>355</Characters>
  <Lines>7</Lines>
  <Paragraphs>2</Paragraphs>
  <TotalTime>2</TotalTime>
  <ScaleCrop>false</ScaleCrop>
  <LinksUpToDate>false</LinksUpToDate>
  <CharactersWithSpaces>364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2022-01-26T01:12:00Z</dcterms:created>
  <dc:creator>Administrator</dc:creator>
  <cp:lastModifiedBy>mos</cp:lastModifiedBy>
  <cp:lastPrinted>2022-04-15T06:52:05Z</cp:lastPrinted>
  <dcterms:modified xsi:type="dcterms:W3CDTF">2022-04-15T06:53:17Z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652DE28373C442CA9C758B513A3D464D</vt:lpwstr>
  </property>
</Properties>
</file>