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center"/>
        <w:rPr>
          <w:rFonts w:hint="eastAsia" w:ascii="宋体" w:hAnsi="宋体" w:eastAsia="宋体" w:cs="宋体"/>
          <w:i w:val="0"/>
          <w:iCs w:val="0"/>
          <w:caps w:val="0"/>
          <w:color w:val="000000"/>
          <w:spacing w:val="0"/>
          <w:sz w:val="24"/>
          <w:szCs w:val="24"/>
        </w:rPr>
      </w:pPr>
      <w:r>
        <w:rPr>
          <w:rStyle w:val="5"/>
          <w:rFonts w:hint="eastAsia" w:ascii="宋体" w:hAnsi="宋体" w:cs="宋体"/>
          <w:i w:val="0"/>
          <w:iCs w:val="0"/>
          <w:caps w:val="0"/>
          <w:color w:val="000000"/>
          <w:spacing w:val="0"/>
          <w:sz w:val="36"/>
          <w:szCs w:val="36"/>
          <w:shd w:val="clear" w:color="auto" w:fill="FFFFFF"/>
          <w:lang w:eastAsia="zh-CN"/>
        </w:rPr>
        <w:t>卫东区科学技术</w:t>
      </w:r>
      <w:r>
        <w:rPr>
          <w:rStyle w:val="5"/>
          <w:rFonts w:hint="eastAsia" w:ascii="宋体" w:hAnsi="宋体" w:eastAsia="宋体" w:cs="宋体"/>
          <w:i w:val="0"/>
          <w:iCs w:val="0"/>
          <w:caps w:val="0"/>
          <w:color w:val="000000"/>
          <w:spacing w:val="0"/>
          <w:sz w:val="36"/>
          <w:szCs w:val="36"/>
          <w:shd w:val="clear" w:color="auto" w:fill="FFFFFF"/>
          <w:lang w:eastAsia="zh-CN"/>
        </w:rPr>
        <w:t>局</w:t>
      </w:r>
      <w:r>
        <w:rPr>
          <w:rStyle w:val="5"/>
          <w:rFonts w:hint="eastAsia" w:ascii="宋体" w:hAnsi="宋体" w:eastAsia="宋体" w:cs="宋体"/>
          <w:i w:val="0"/>
          <w:iCs w:val="0"/>
          <w:caps w:val="0"/>
          <w:color w:val="000000"/>
          <w:spacing w:val="0"/>
          <w:sz w:val="36"/>
          <w:szCs w:val="36"/>
          <w:shd w:val="clear" w:color="auto" w:fill="FFFFFF"/>
        </w:rPr>
        <w:t>政府信息公开指南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为了更好地提供政府信息公开服务，便于公民、法人或者其他组织准确地获取</w:t>
      </w:r>
      <w:r>
        <w:rPr>
          <w:rFonts w:hint="eastAsia" w:ascii="宋体" w:hAnsi="宋体" w:cs="宋体"/>
          <w:i w:val="0"/>
          <w:iCs w:val="0"/>
          <w:caps w:val="0"/>
          <w:color w:val="000000"/>
          <w:spacing w:val="0"/>
          <w:sz w:val="24"/>
          <w:szCs w:val="24"/>
          <w:shd w:val="clear" w:color="auto" w:fill="FFFFFF"/>
          <w:lang w:eastAsia="zh-CN"/>
        </w:rPr>
        <w:t>区科学技术局</w:t>
      </w:r>
      <w:r>
        <w:rPr>
          <w:rFonts w:hint="eastAsia" w:ascii="宋体" w:hAnsi="宋体" w:eastAsia="宋体" w:cs="宋体"/>
          <w:i w:val="0"/>
          <w:iCs w:val="0"/>
          <w:caps w:val="0"/>
          <w:color w:val="000000"/>
          <w:spacing w:val="0"/>
          <w:sz w:val="24"/>
          <w:szCs w:val="24"/>
          <w:shd w:val="clear" w:color="auto" w:fill="FFFFFF"/>
        </w:rPr>
        <w:t>的政府信息，提高政府工作透明度，助力法治政府建设，充分发挥政府信息对人民群众生产、生活和经济社会活动的服务作用，根据修订后的《中华人民共和国政府信息公开条例》（国务院令第711号，以下简称《条例》）规定，编制本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一、政府信息公开工作机构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cs="宋体"/>
          <w:i w:val="0"/>
          <w:iCs w:val="0"/>
          <w:caps w:val="0"/>
          <w:color w:val="000000"/>
          <w:spacing w:val="0"/>
          <w:sz w:val="24"/>
          <w:szCs w:val="24"/>
          <w:shd w:val="clear" w:color="auto" w:fill="FFFFFF"/>
          <w:lang w:eastAsia="zh-CN"/>
        </w:rPr>
        <w:t>卫东区科学技术局</w:t>
      </w:r>
      <w:r>
        <w:rPr>
          <w:rFonts w:hint="eastAsia" w:ascii="宋体" w:hAnsi="宋体" w:eastAsia="宋体" w:cs="宋体"/>
          <w:i w:val="0"/>
          <w:iCs w:val="0"/>
          <w:caps w:val="0"/>
          <w:color w:val="000000"/>
          <w:spacing w:val="0"/>
          <w:sz w:val="24"/>
          <w:szCs w:val="24"/>
          <w:shd w:val="clear" w:color="auto" w:fill="FFFFFF"/>
        </w:rPr>
        <w:t>办公室负责本机关的政府信息公开工作。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default" w:ascii="宋体" w:hAnsi="宋体" w:eastAsia="宋体" w:cs="宋体"/>
          <w:i w:val="0"/>
          <w:iCs w:val="0"/>
          <w:caps w:val="0"/>
          <w:color w:val="000000"/>
          <w:spacing w:val="0"/>
          <w:sz w:val="24"/>
          <w:szCs w:val="24"/>
          <w:shd w:val="clear" w:color="auto" w:fill="FFFFFF"/>
          <w:lang w:val="en-US" w:eastAsia="zh-CN"/>
        </w:rPr>
      </w:pPr>
      <w:r>
        <w:rPr>
          <w:rFonts w:hint="eastAsia" w:ascii="宋体" w:hAnsi="宋体" w:eastAsia="宋体" w:cs="宋体"/>
          <w:i w:val="0"/>
          <w:iCs w:val="0"/>
          <w:caps w:val="0"/>
          <w:color w:val="000000"/>
          <w:spacing w:val="0"/>
          <w:sz w:val="24"/>
          <w:szCs w:val="24"/>
          <w:shd w:val="clear" w:color="auto" w:fill="FFFFFF"/>
        </w:rPr>
        <w:t>办公地址：</w:t>
      </w:r>
      <w:r>
        <w:rPr>
          <w:rFonts w:hint="eastAsia" w:ascii="宋体" w:hAnsi="宋体" w:cs="宋体"/>
          <w:i w:val="0"/>
          <w:iCs w:val="0"/>
          <w:caps w:val="0"/>
          <w:color w:val="000000"/>
          <w:spacing w:val="0"/>
          <w:sz w:val="24"/>
          <w:szCs w:val="24"/>
          <w:shd w:val="clear" w:color="auto" w:fill="FFFFFF"/>
          <w:lang w:eastAsia="zh-CN"/>
        </w:rPr>
        <w:t>卫东区疾控中心</w:t>
      </w:r>
      <w:r>
        <w:rPr>
          <w:rFonts w:hint="eastAsia" w:ascii="宋体" w:hAnsi="宋体" w:cs="宋体"/>
          <w:i w:val="0"/>
          <w:iCs w:val="0"/>
          <w:caps w:val="0"/>
          <w:color w:val="000000"/>
          <w:spacing w:val="0"/>
          <w:sz w:val="24"/>
          <w:szCs w:val="24"/>
          <w:shd w:val="clear" w:color="auto" w:fill="FFFFFF"/>
          <w:lang w:val="en-US" w:eastAsia="zh-CN"/>
        </w:rPr>
        <w:t>10楼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办公时间：上午：8:00—12:00  下午15:00—18:00（春夏）14:30-17:30（秋冬）（周一至周五，节假日除外）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cs="宋体"/>
          <w:i w:val="0"/>
          <w:iCs w:val="0"/>
          <w:caps w:val="0"/>
          <w:color w:val="000000"/>
          <w:spacing w:val="0"/>
          <w:sz w:val="24"/>
          <w:szCs w:val="24"/>
          <w:shd w:val="clear" w:color="auto" w:fill="FFFFFF"/>
          <w:lang w:val="en-US" w:eastAsia="zh-CN"/>
        </w:rPr>
      </w:pPr>
      <w:r>
        <w:rPr>
          <w:rFonts w:hint="eastAsia" w:ascii="宋体" w:hAnsi="宋体" w:eastAsia="宋体" w:cs="宋体"/>
          <w:i w:val="0"/>
          <w:iCs w:val="0"/>
          <w:caps w:val="0"/>
          <w:color w:val="000000"/>
          <w:spacing w:val="0"/>
          <w:sz w:val="24"/>
          <w:szCs w:val="24"/>
          <w:shd w:val="clear" w:color="auto" w:fill="FFFFFF"/>
        </w:rPr>
        <w:t>联系电话：0375-</w:t>
      </w:r>
      <w:r>
        <w:rPr>
          <w:rFonts w:hint="eastAsia" w:ascii="宋体" w:hAnsi="宋体" w:cs="宋体"/>
          <w:i w:val="0"/>
          <w:iCs w:val="0"/>
          <w:caps w:val="0"/>
          <w:color w:val="000000"/>
          <w:spacing w:val="0"/>
          <w:sz w:val="24"/>
          <w:szCs w:val="24"/>
          <w:shd w:val="clear" w:color="auto" w:fill="FFFFFF"/>
          <w:lang w:val="en-US" w:eastAsia="zh-CN"/>
        </w:rPr>
        <w:t>3992755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二、主动公开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（一）主动公开范围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遵循公正、公平、合法、便民原则，</w:t>
      </w:r>
      <w:r>
        <w:rPr>
          <w:rFonts w:hint="eastAsia" w:ascii="宋体" w:hAnsi="宋体" w:cs="宋体"/>
          <w:i w:val="0"/>
          <w:iCs w:val="0"/>
          <w:caps w:val="0"/>
          <w:color w:val="000000"/>
          <w:spacing w:val="0"/>
          <w:sz w:val="24"/>
          <w:szCs w:val="24"/>
          <w:shd w:val="clear" w:color="auto" w:fill="FFFFFF"/>
          <w:lang w:eastAsia="zh-CN"/>
        </w:rPr>
        <w:t>卫东区科学技术局</w:t>
      </w:r>
      <w:r>
        <w:rPr>
          <w:rFonts w:hint="eastAsia" w:ascii="宋体" w:hAnsi="宋体" w:eastAsia="宋体" w:cs="宋体"/>
          <w:i w:val="0"/>
          <w:iCs w:val="0"/>
          <w:caps w:val="0"/>
          <w:color w:val="000000"/>
          <w:spacing w:val="0"/>
          <w:sz w:val="24"/>
          <w:szCs w:val="24"/>
          <w:shd w:val="clear" w:color="auto" w:fill="FFFFFF"/>
        </w:rPr>
        <w:t>按照《条例》规定，依法向社会主动公开涉及群众切身利益、需要群众广泛知晓或者需要公众参与决策的政府信息，以及依照法律、法规、规章和国家有关规定应当主动公开的信息，并遵照上级行政机关部署，结合实际工作不断增加主动公开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（二）主动公开内容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1. </w:t>
      </w:r>
      <w:r>
        <w:rPr>
          <w:rFonts w:hint="eastAsia" w:ascii="宋体" w:hAnsi="宋体" w:cs="宋体"/>
          <w:i w:val="0"/>
          <w:iCs w:val="0"/>
          <w:caps w:val="0"/>
          <w:color w:val="000000"/>
          <w:spacing w:val="0"/>
          <w:sz w:val="24"/>
          <w:szCs w:val="24"/>
          <w:shd w:val="clear" w:color="auto" w:fill="FFFFFF"/>
          <w:lang w:eastAsia="zh-CN"/>
        </w:rPr>
        <w:t>区科学技术局</w:t>
      </w:r>
      <w:r>
        <w:rPr>
          <w:rFonts w:hint="eastAsia" w:ascii="宋体" w:hAnsi="宋体" w:eastAsia="宋体" w:cs="宋体"/>
          <w:i w:val="0"/>
          <w:iCs w:val="0"/>
          <w:caps w:val="0"/>
          <w:color w:val="000000"/>
          <w:spacing w:val="0"/>
          <w:sz w:val="24"/>
          <w:szCs w:val="24"/>
          <w:shd w:val="clear" w:color="auto" w:fill="FFFFFF"/>
        </w:rPr>
        <w:t>领导及分工；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2. </w:t>
      </w:r>
      <w:r>
        <w:rPr>
          <w:rFonts w:hint="eastAsia" w:ascii="宋体" w:hAnsi="宋体" w:cs="宋体"/>
          <w:i w:val="0"/>
          <w:iCs w:val="0"/>
          <w:caps w:val="0"/>
          <w:color w:val="000000"/>
          <w:spacing w:val="0"/>
          <w:sz w:val="24"/>
          <w:szCs w:val="24"/>
          <w:shd w:val="clear" w:color="auto" w:fill="FFFFFF"/>
          <w:lang w:eastAsia="zh-CN"/>
        </w:rPr>
        <w:t>区科学技术局</w:t>
      </w:r>
      <w:r>
        <w:rPr>
          <w:rFonts w:hint="eastAsia" w:ascii="宋体" w:hAnsi="宋体" w:eastAsia="宋体" w:cs="宋体"/>
          <w:i w:val="0"/>
          <w:iCs w:val="0"/>
          <w:caps w:val="0"/>
          <w:color w:val="000000"/>
          <w:spacing w:val="0"/>
          <w:sz w:val="24"/>
          <w:szCs w:val="24"/>
          <w:shd w:val="clear" w:color="auto" w:fill="FFFFFF"/>
        </w:rPr>
        <w:t>机构职能和下属机构、内设机构；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3. </w:t>
      </w:r>
      <w:r>
        <w:rPr>
          <w:rFonts w:hint="eastAsia" w:ascii="宋体" w:hAnsi="宋体" w:cs="宋体"/>
          <w:i w:val="0"/>
          <w:iCs w:val="0"/>
          <w:caps w:val="0"/>
          <w:color w:val="000000"/>
          <w:spacing w:val="0"/>
          <w:sz w:val="24"/>
          <w:szCs w:val="24"/>
          <w:shd w:val="clear" w:color="auto" w:fill="FFFFFF"/>
          <w:lang w:eastAsia="zh-CN"/>
        </w:rPr>
        <w:t>区科学技术局</w:t>
      </w:r>
      <w:r>
        <w:rPr>
          <w:rFonts w:hint="eastAsia" w:ascii="宋体" w:hAnsi="宋体" w:eastAsia="宋体" w:cs="宋体"/>
          <w:i w:val="0"/>
          <w:iCs w:val="0"/>
          <w:caps w:val="0"/>
          <w:color w:val="000000"/>
          <w:spacing w:val="0"/>
          <w:sz w:val="24"/>
          <w:szCs w:val="24"/>
          <w:shd w:val="clear" w:color="auto" w:fill="FFFFFF"/>
        </w:rPr>
        <w:t>依法公开的政策文件；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4．其他需要公开的政府信息。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(三) 公开方式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cs="宋体"/>
          <w:i w:val="0"/>
          <w:iCs w:val="0"/>
          <w:caps w:val="0"/>
          <w:color w:val="000000"/>
          <w:spacing w:val="0"/>
          <w:sz w:val="24"/>
          <w:szCs w:val="24"/>
          <w:shd w:val="clear" w:color="auto" w:fill="FFFFFF"/>
          <w:lang w:eastAsia="zh-CN"/>
        </w:rPr>
        <w:t>区科学技术局</w:t>
      </w:r>
      <w:r>
        <w:rPr>
          <w:rFonts w:hint="eastAsia" w:ascii="宋体" w:hAnsi="宋体" w:eastAsia="宋体" w:cs="宋体"/>
          <w:i w:val="0"/>
          <w:iCs w:val="0"/>
          <w:caps w:val="0"/>
          <w:color w:val="000000"/>
          <w:spacing w:val="0"/>
          <w:sz w:val="24"/>
          <w:szCs w:val="24"/>
          <w:shd w:val="clear" w:color="auto" w:fill="FFFFFF"/>
        </w:rPr>
        <w:t>办公室主动公开的政府信息将通过</w:t>
      </w:r>
      <w:r>
        <w:rPr>
          <w:rFonts w:hint="eastAsia" w:ascii="宋体" w:hAnsi="宋体" w:cs="宋体"/>
          <w:i w:val="0"/>
          <w:iCs w:val="0"/>
          <w:caps w:val="0"/>
          <w:color w:val="000000"/>
          <w:spacing w:val="0"/>
          <w:sz w:val="24"/>
          <w:szCs w:val="24"/>
          <w:shd w:val="clear" w:color="auto" w:fill="FFFFFF"/>
          <w:lang w:eastAsia="zh-CN"/>
        </w:rPr>
        <w:t>卫东区</w:t>
      </w:r>
      <w:r>
        <w:rPr>
          <w:rFonts w:hint="eastAsia" w:ascii="宋体" w:hAnsi="宋体" w:eastAsia="宋体" w:cs="宋体"/>
          <w:i w:val="0"/>
          <w:iCs w:val="0"/>
          <w:caps w:val="0"/>
          <w:color w:val="000000"/>
          <w:spacing w:val="0"/>
          <w:sz w:val="24"/>
          <w:szCs w:val="24"/>
          <w:shd w:val="clear" w:color="auto" w:fill="FFFFFF"/>
        </w:rPr>
        <w:t>人民政府门户网站向社会公开。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（四）公开时限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属于主动公开范围的政府信息，自信息形成或者变更之日起20个工作日内予以公开。法律、法规对政府信息公开的期限另有规定的，从其规定。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三、依申请公开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公民、法人或者其他组织（以下简称申请人）可申请</w:t>
      </w:r>
      <w:r>
        <w:rPr>
          <w:rFonts w:hint="eastAsia" w:ascii="宋体" w:hAnsi="宋体" w:cs="宋体"/>
          <w:i w:val="0"/>
          <w:iCs w:val="0"/>
          <w:caps w:val="0"/>
          <w:color w:val="000000"/>
          <w:spacing w:val="0"/>
          <w:sz w:val="24"/>
          <w:szCs w:val="24"/>
          <w:shd w:val="clear" w:color="auto" w:fill="FFFFFF"/>
          <w:lang w:eastAsia="zh-CN"/>
        </w:rPr>
        <w:t>区科学技术局</w:t>
      </w:r>
      <w:r>
        <w:rPr>
          <w:rFonts w:hint="eastAsia" w:ascii="宋体" w:hAnsi="宋体" w:eastAsia="宋体" w:cs="宋体"/>
          <w:i w:val="0"/>
          <w:iCs w:val="0"/>
          <w:caps w:val="0"/>
          <w:color w:val="000000"/>
          <w:spacing w:val="0"/>
          <w:sz w:val="24"/>
          <w:szCs w:val="24"/>
          <w:shd w:val="clear" w:color="auto" w:fill="FFFFFF"/>
        </w:rPr>
        <w:t>办公室主动公开以外的政府信息。</w:t>
      </w:r>
      <w:r>
        <w:rPr>
          <w:rFonts w:hint="eastAsia" w:ascii="宋体" w:hAnsi="宋体" w:cs="宋体"/>
          <w:i w:val="0"/>
          <w:iCs w:val="0"/>
          <w:caps w:val="0"/>
          <w:color w:val="000000"/>
          <w:spacing w:val="0"/>
          <w:sz w:val="24"/>
          <w:szCs w:val="24"/>
          <w:shd w:val="clear" w:color="auto" w:fill="FFFFFF"/>
          <w:lang w:eastAsia="zh-CN"/>
        </w:rPr>
        <w:t>区科学技术局</w:t>
      </w:r>
      <w:r>
        <w:rPr>
          <w:rFonts w:hint="eastAsia" w:ascii="宋体" w:hAnsi="宋体" w:eastAsia="宋体" w:cs="宋体"/>
          <w:i w:val="0"/>
          <w:iCs w:val="0"/>
          <w:caps w:val="0"/>
          <w:color w:val="000000"/>
          <w:spacing w:val="0"/>
          <w:sz w:val="24"/>
          <w:szCs w:val="24"/>
          <w:shd w:val="clear" w:color="auto" w:fill="FFFFFF"/>
        </w:rPr>
        <w:t>办公室在公开政府信息前，依照《中华人民共和国保守国家秘密法》以及其他法律、法规和国家有关规定对拟公开的政府信息进行审查。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cs="宋体"/>
          <w:i w:val="0"/>
          <w:iCs w:val="0"/>
          <w:caps w:val="0"/>
          <w:color w:val="000000"/>
          <w:spacing w:val="0"/>
          <w:sz w:val="24"/>
          <w:szCs w:val="24"/>
          <w:shd w:val="clear" w:color="auto" w:fill="FFFFFF"/>
          <w:lang w:eastAsia="zh-CN"/>
        </w:rPr>
        <w:t>区科学技术局</w:t>
      </w:r>
      <w:r>
        <w:rPr>
          <w:rFonts w:hint="eastAsia" w:ascii="宋体" w:hAnsi="宋体" w:eastAsia="宋体" w:cs="宋体"/>
          <w:i w:val="0"/>
          <w:iCs w:val="0"/>
          <w:caps w:val="0"/>
          <w:color w:val="000000"/>
          <w:spacing w:val="0"/>
          <w:sz w:val="24"/>
          <w:szCs w:val="24"/>
          <w:shd w:val="clear" w:color="auto" w:fill="FFFFFF"/>
        </w:rPr>
        <w:t>办公室提供政府信息时除区分处理外，根据现有政府信息的实际物理状态提供，不承担对政府信息进行加工、分析的义务。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凡涉及党委政府联合发文的信息，严格按照《中国共产党党务公开条例（试行）》规定执行。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（一）受理机构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default"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shd w:val="clear" w:color="auto" w:fill="FFFFFF"/>
        </w:rPr>
        <w:t>本机关信息公开申请受理机构：</w:t>
      </w:r>
      <w:r>
        <w:rPr>
          <w:rFonts w:hint="eastAsia" w:ascii="宋体" w:hAnsi="宋体" w:cs="宋体"/>
          <w:i w:val="0"/>
          <w:iCs w:val="0"/>
          <w:caps w:val="0"/>
          <w:color w:val="000000"/>
          <w:spacing w:val="0"/>
          <w:sz w:val="24"/>
          <w:szCs w:val="24"/>
          <w:shd w:val="clear" w:color="auto" w:fill="FFFFFF"/>
          <w:lang w:eastAsia="zh-CN"/>
        </w:rPr>
        <w:t>区科学技术局</w:t>
      </w:r>
      <w:r>
        <w:rPr>
          <w:rFonts w:hint="eastAsia" w:ascii="宋体" w:hAnsi="宋体" w:eastAsia="宋体" w:cs="宋体"/>
          <w:i w:val="0"/>
          <w:iCs w:val="0"/>
          <w:caps w:val="0"/>
          <w:color w:val="000000"/>
          <w:spacing w:val="0"/>
          <w:sz w:val="24"/>
          <w:szCs w:val="24"/>
          <w:shd w:val="clear" w:color="auto" w:fill="FFFFFF"/>
        </w:rPr>
        <w:t>办公室；办公地址：</w:t>
      </w:r>
      <w:r>
        <w:rPr>
          <w:rFonts w:hint="eastAsia" w:ascii="宋体" w:hAnsi="宋体" w:cs="宋体"/>
          <w:i w:val="0"/>
          <w:iCs w:val="0"/>
          <w:caps w:val="0"/>
          <w:color w:val="000000"/>
          <w:spacing w:val="0"/>
          <w:sz w:val="24"/>
          <w:szCs w:val="24"/>
          <w:shd w:val="clear" w:color="auto" w:fill="FFFFFF"/>
          <w:lang w:eastAsia="zh-CN"/>
        </w:rPr>
        <w:t>卫东区疾控中心</w:t>
      </w:r>
      <w:r>
        <w:rPr>
          <w:rFonts w:hint="eastAsia" w:ascii="宋体" w:hAnsi="宋体" w:cs="宋体"/>
          <w:i w:val="0"/>
          <w:iCs w:val="0"/>
          <w:caps w:val="0"/>
          <w:color w:val="000000"/>
          <w:spacing w:val="0"/>
          <w:sz w:val="24"/>
          <w:szCs w:val="24"/>
          <w:shd w:val="clear" w:color="auto" w:fill="FFFFFF"/>
          <w:lang w:val="en-US" w:eastAsia="zh-CN"/>
        </w:rPr>
        <w:t>10楼</w:t>
      </w:r>
      <w:r>
        <w:rPr>
          <w:rFonts w:hint="eastAsia" w:ascii="宋体" w:hAnsi="宋体" w:eastAsia="宋体" w:cs="宋体"/>
          <w:i w:val="0"/>
          <w:iCs w:val="0"/>
          <w:caps w:val="0"/>
          <w:color w:val="000000"/>
          <w:spacing w:val="0"/>
          <w:sz w:val="24"/>
          <w:szCs w:val="24"/>
          <w:shd w:val="clear" w:color="auto" w:fill="FFFFFF"/>
        </w:rPr>
        <w:t>；联系电话：0375-</w:t>
      </w:r>
      <w:r>
        <w:rPr>
          <w:rFonts w:hint="eastAsia" w:ascii="宋体" w:hAnsi="宋体" w:cs="宋体"/>
          <w:i w:val="0"/>
          <w:iCs w:val="0"/>
          <w:caps w:val="0"/>
          <w:color w:val="000000"/>
          <w:spacing w:val="0"/>
          <w:sz w:val="24"/>
          <w:szCs w:val="24"/>
          <w:shd w:val="clear" w:color="auto" w:fill="FFFFFF"/>
          <w:lang w:val="en-US" w:eastAsia="zh-CN"/>
        </w:rPr>
        <w:t>3992755</w:t>
      </w:r>
      <w:r>
        <w:rPr>
          <w:rFonts w:hint="eastAsia" w:ascii="宋体" w:hAnsi="宋体" w:eastAsia="宋体" w:cs="宋体"/>
          <w:i w:val="0"/>
          <w:iCs w:val="0"/>
          <w:caps w:val="0"/>
          <w:color w:val="000000"/>
          <w:spacing w:val="0"/>
          <w:sz w:val="24"/>
          <w:szCs w:val="24"/>
          <w:shd w:val="clear" w:color="auto" w:fill="FFFFFF"/>
        </w:rPr>
        <w:t>；邮政编码：</w:t>
      </w:r>
      <w:r>
        <w:rPr>
          <w:rFonts w:hint="eastAsia" w:ascii="宋体" w:hAnsi="宋体" w:cs="宋体"/>
          <w:i w:val="0"/>
          <w:iCs w:val="0"/>
          <w:caps w:val="0"/>
          <w:color w:val="000000"/>
          <w:spacing w:val="0"/>
          <w:sz w:val="24"/>
          <w:szCs w:val="24"/>
          <w:shd w:val="clear" w:color="auto" w:fill="FFFFFF"/>
          <w:lang w:val="en-US" w:eastAsia="zh-CN"/>
        </w:rPr>
        <w:t>46700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（二）受理程序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  1.提出申请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 申请人向本机关申请公开本机关的信息，应填写《政府信息公开申请表》（以下简称《申请表》）。《申请表》可以在受理机构处领取，也可以在</w:t>
      </w:r>
      <w:r>
        <w:rPr>
          <w:rFonts w:hint="eastAsia" w:ascii="宋体" w:hAnsi="宋体" w:cs="宋体"/>
          <w:i w:val="0"/>
          <w:iCs w:val="0"/>
          <w:caps w:val="0"/>
          <w:color w:val="000000"/>
          <w:spacing w:val="0"/>
          <w:sz w:val="24"/>
          <w:szCs w:val="24"/>
          <w:shd w:val="clear" w:color="auto" w:fill="FFFFFF"/>
          <w:lang w:eastAsia="zh-CN"/>
        </w:rPr>
        <w:t>卫东区</w:t>
      </w:r>
      <w:r>
        <w:rPr>
          <w:rFonts w:hint="eastAsia" w:ascii="宋体" w:hAnsi="宋体" w:eastAsia="宋体" w:cs="宋体"/>
          <w:i w:val="0"/>
          <w:iCs w:val="0"/>
          <w:caps w:val="0"/>
          <w:color w:val="000000"/>
          <w:spacing w:val="0"/>
          <w:sz w:val="24"/>
          <w:szCs w:val="24"/>
          <w:shd w:val="clear" w:color="auto" w:fill="FFFFFF"/>
        </w:rPr>
        <w:t>政府信息公开网站下载。申请人可通过联系电话咨询相关申请手续。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 2.申请方式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（1）书面申请。申请人填写《申请表》后，可以通过传真或者信函方式提出书面申请，同时附本人身份证明证件复印件。通过信函方式申请的，应在信封左下角注明“政府信息公开申请”字样。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（2）网上申请。申请人可在</w:t>
      </w:r>
      <w:r>
        <w:rPr>
          <w:rFonts w:hint="eastAsia" w:ascii="宋体" w:hAnsi="宋体" w:cs="宋体"/>
          <w:i w:val="0"/>
          <w:iCs w:val="0"/>
          <w:caps w:val="0"/>
          <w:color w:val="000000"/>
          <w:spacing w:val="0"/>
          <w:sz w:val="24"/>
          <w:szCs w:val="24"/>
          <w:shd w:val="clear" w:color="auto" w:fill="FFFFFF"/>
          <w:lang w:eastAsia="zh-CN"/>
        </w:rPr>
        <w:t>卫东区</w:t>
      </w:r>
      <w:r>
        <w:rPr>
          <w:rFonts w:hint="eastAsia" w:ascii="宋体" w:hAnsi="宋体" w:eastAsia="宋体" w:cs="宋体"/>
          <w:i w:val="0"/>
          <w:iCs w:val="0"/>
          <w:caps w:val="0"/>
          <w:color w:val="000000"/>
          <w:spacing w:val="0"/>
          <w:sz w:val="24"/>
          <w:szCs w:val="24"/>
          <w:shd w:val="clear" w:color="auto" w:fill="FFFFFF"/>
        </w:rPr>
        <w:t>政府信息公开网站依申请公开页面选择相应单位提交申请。申请提交成功后，可凭借系统反馈的编号和密码在</w:t>
      </w:r>
      <w:r>
        <w:rPr>
          <w:rFonts w:hint="eastAsia" w:ascii="宋体" w:hAnsi="宋体" w:cs="宋体"/>
          <w:i w:val="0"/>
          <w:iCs w:val="0"/>
          <w:caps w:val="0"/>
          <w:color w:val="000000"/>
          <w:spacing w:val="0"/>
          <w:sz w:val="24"/>
          <w:szCs w:val="24"/>
          <w:shd w:val="clear" w:color="auto" w:fill="FFFFFF"/>
          <w:lang w:eastAsia="zh-CN"/>
        </w:rPr>
        <w:t>卫东区</w:t>
      </w:r>
      <w:r>
        <w:rPr>
          <w:rFonts w:hint="eastAsia" w:ascii="宋体" w:hAnsi="宋体" w:eastAsia="宋体" w:cs="宋体"/>
          <w:i w:val="0"/>
          <w:iCs w:val="0"/>
          <w:caps w:val="0"/>
          <w:color w:val="000000"/>
          <w:spacing w:val="0"/>
          <w:sz w:val="24"/>
          <w:szCs w:val="24"/>
          <w:shd w:val="clear" w:color="auto" w:fill="FFFFFF"/>
        </w:rPr>
        <w:t>政府信息公开网站点击“依申请公开查询”栏目查询受理情况。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（3）当面申请。申请人可在电话联系依申请公开受理机构后当面填写《申请表》，并随带本人身份证件原件或复印件。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申请人在填写书面《政府信息公开申请表》或网上电子《政府信息公开申请表》时，应按规定认真填写，真实载明申请人的姓名或名称、有效身份证明、联系方式、地址，所需的政府信息应当描述明确、详尽，包括能够据以指向特定政府信息的文件标题、发布时间、文号、制作机关或者其他有助于受理机构确定信息内容的特征描述，所需政府信息的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 （三）办理程序与时限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1. 本机关收到政府信息公开申请后，予以登记，除可以当场答复的申请之外，自收到申请之日起20个工作日内予以答复；如需延长答复期限的，经本机关政府信息公开工作机构负责人同意并告知申请人，延长答复的期限最长不超过20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2.申请人所提申请内容不明确或者申请不符合规定要求的，自收到申请之日起7个工作日内一次性告知申请人作出补正，说明需要补正的事项和合理的补正期限（申请人补正时间为收到补正告知书10个工作日内）。答复期限自行政机关收到补正的申请之日起计算。申请人无正当理由逾期不补正的，视为放弃申请，本机关不再处理该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3.依申请公开的政府信息公开会损害第三方合法权益的，本机关书面征求第三方的意见。第三方应当自收到征求意见书之日起15个工作日内提出意见。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4.本机关征求第三方和其他机关意见所需时间不计算在《条例》第三十三条第二款规定的期限内。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（四）书面答复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根据《条例》有关规定，</w:t>
      </w:r>
      <w:r>
        <w:rPr>
          <w:rFonts w:hint="eastAsia" w:ascii="宋体" w:hAnsi="宋体" w:cs="宋体"/>
          <w:i w:val="0"/>
          <w:iCs w:val="0"/>
          <w:caps w:val="0"/>
          <w:color w:val="000000"/>
          <w:spacing w:val="0"/>
          <w:sz w:val="24"/>
          <w:szCs w:val="24"/>
          <w:shd w:val="clear" w:color="auto" w:fill="FFFFFF"/>
          <w:lang w:eastAsia="zh-CN"/>
        </w:rPr>
        <w:t>区科学技术局</w:t>
      </w:r>
      <w:r>
        <w:rPr>
          <w:rFonts w:hint="eastAsia" w:ascii="宋体" w:hAnsi="宋体" w:eastAsia="宋体" w:cs="宋体"/>
          <w:i w:val="0"/>
          <w:iCs w:val="0"/>
          <w:caps w:val="0"/>
          <w:color w:val="000000"/>
          <w:spacing w:val="0"/>
          <w:sz w:val="24"/>
          <w:szCs w:val="24"/>
          <w:shd w:val="clear" w:color="auto" w:fill="FFFFFF"/>
        </w:rPr>
        <w:t>办公室对政府信息公开申请作出相应书面答复：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1.所申请公开信息已经主动公开的，告知申请人获取该政府信息的方式、途径；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2.所申请公开信息可以公开的，向申请人提供该政府信息，或者告知申请人获取该政府信息的方式、途径和时间；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3.依据《条例》的规定决定不予公开的，告知申请人不予公开并说明理由；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4.经检索没有所申请公开信息的，告知申请人该政府信息不存在；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5.所申请公开信息不属于本机关负责公开的，告知申请人并说明理由；能够确定负责公开该政府信息的行政机关的，告知申请人该行政机关的名称、联系方式；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6.已就申请人提出的政府信息公开申请作出答复、申请人重复申请公开相同政府信息的，告知申请人不予重复处理；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7.所申请公开信息属于工商、不动产登记资料等信息，有关法律、行政法规对信息的获取有特别规定的，告知申请人依照有关法律、行政法规的规定办理；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8.申请公开的信息中含有不应当公开或者不属于政府信息的内容，但是能够作区分处理的，向申请人提供可以公开的政府信息内容，并对不予公开的内容说明理由；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9.涉及商业秘密、个人隐私等公开会对第三方合法权益造成损害的政府信息，本机关不予公开。第三方同意公开的，本机关予以公开，第三方逾期未提出意见的，由本机关依照《条例》的规定决定是否公开。第三方不同意公开且有合理理由的，本机关不予公开。本机关认为不公开可能对公共利益造成重大影响的，可以决定予以公开，并将决定公开的政府信息内容和理由书面告知第三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10.申请人以政府信息公开申请的形式进行信访、投诉、举报等活动的，告知申请人不作为政府信息公开申请处理并可以告知通过相应渠道提出；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11.申请人申请公开政府信息的数量、频次明显超过合理范围，可以要求申请人说明理由。本机关认为申请理由不合理的，告知申请人不予处理；认为申请理由合理，但是无法在《条例》规定的期限内答复申请人的，确定延迟答复的合理期限并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（五）收费情形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本机关依申请提供政府信息，不收取费用。但是，申请人申请公开政府信息的数量、频次明显超过合理范围的，本机关可以收取信息处理费。本机关遵照国家有关部门制定的信息处理收费办法执行。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四、不予公开范围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（一）依法确定为国家秘密的政府信息，法律、行政法规禁止公开的政府信息，以及公开后可能危及国家安全、公共安全、经济安全、社会稳定的政府信息，不予公开。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（二）涉及商业秘密、个人隐私等公开会对第三方合法权益造成损害的政府信息，本机关不予公开。但是，第三方同意公开或者本机关认为不公开会对公共利益造成重大影响的，予以公开。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（三）本机关的内部事务信息，包括人事管理、后勤管理、内部工作流程等方面的信息不予公开。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（四）本机关在履行行政管理职能过程中形成的讨论记录、过程稿、磋商信函、请示报告等过程性信息以及行政执法案卷信息，不予公开。法律、法规、规章规定上述信息应当公开的，从其规定。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五、监督保障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公民、法人或者其他组织认为本机关未依法履行政府信息公开义务的，可以向上一级行政机关投诉和举报。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六、救济方式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555"/>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公民、法人或者其他组织认为本机关在政府信息公开工作中的具体行政行为侵犯其合法权益的，可收到信息公开答复文书之日起60日内依法向</w:t>
      </w:r>
      <w:r>
        <w:rPr>
          <w:rFonts w:hint="eastAsia" w:ascii="宋体" w:hAnsi="宋体" w:cs="宋体"/>
          <w:i w:val="0"/>
          <w:iCs w:val="0"/>
          <w:caps w:val="0"/>
          <w:color w:val="000000"/>
          <w:spacing w:val="0"/>
          <w:sz w:val="24"/>
          <w:szCs w:val="24"/>
          <w:shd w:val="clear" w:color="auto" w:fill="FFFFFF"/>
          <w:lang w:eastAsia="zh-CN"/>
        </w:rPr>
        <w:t>卫东区</w:t>
      </w:r>
      <w:r>
        <w:rPr>
          <w:rFonts w:hint="eastAsia" w:ascii="宋体" w:hAnsi="宋体" w:eastAsia="宋体" w:cs="宋体"/>
          <w:i w:val="0"/>
          <w:iCs w:val="0"/>
          <w:caps w:val="0"/>
          <w:color w:val="000000"/>
          <w:spacing w:val="0"/>
          <w:sz w:val="24"/>
          <w:szCs w:val="24"/>
          <w:shd w:val="clear" w:color="auto" w:fill="FFFFFF"/>
        </w:rPr>
        <w:t>人民政府申请行政复议，或者在收到信息公开答复文书之日起6个月内依法向</w:t>
      </w:r>
      <w:r>
        <w:rPr>
          <w:rFonts w:hint="eastAsia" w:ascii="宋体" w:hAnsi="宋体" w:cs="宋体"/>
          <w:i w:val="0"/>
          <w:iCs w:val="0"/>
          <w:caps w:val="0"/>
          <w:color w:val="000000"/>
          <w:spacing w:val="0"/>
          <w:sz w:val="24"/>
          <w:szCs w:val="24"/>
          <w:shd w:val="clear" w:color="auto" w:fill="FFFFFF"/>
          <w:lang w:eastAsia="zh-CN"/>
        </w:rPr>
        <w:t>卫东区</w:t>
      </w:r>
      <w:r>
        <w:rPr>
          <w:rFonts w:hint="eastAsia" w:ascii="宋体" w:hAnsi="宋体" w:eastAsia="宋体" w:cs="宋体"/>
          <w:i w:val="0"/>
          <w:iCs w:val="0"/>
          <w:caps w:val="0"/>
          <w:color w:val="000000"/>
          <w:spacing w:val="0"/>
          <w:sz w:val="24"/>
          <w:szCs w:val="24"/>
          <w:shd w:val="clear" w:color="auto" w:fill="FFFFFF"/>
        </w:rPr>
        <w:t>人民法院提起行政诉讼。</w:t>
      </w:r>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lYWUxYjEzOGZlOTdmNWUwNTcyYTA1YmE5MDE5ZjYifQ=="/>
  </w:docVars>
  <w:rsids>
    <w:rsidRoot w:val="00000000"/>
    <w:rsid w:val="55F93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2023-11-13T03:47:56Z</dcterms:created>
  <dc:creator>Administrator</dc:creator>
  <cp:lastModifiedBy>S.H</cp:lastModifiedBy>
  <dcterms:modified xsi:type="dcterms:W3CDTF">2023-11-13T03:47:59Z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A881EA471E984DE7BA8DDD4A0FA18183_12</vt:lpwstr>
  </property>
</Properties>
</file>